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ook w:val="04A0" w:firstRow="1" w:lastRow="0" w:firstColumn="1" w:lastColumn="0" w:noHBand="0" w:noVBand="1"/>
      </w:tblPr>
      <w:tblGrid>
        <w:gridCol w:w="3828"/>
        <w:gridCol w:w="5953"/>
      </w:tblGrid>
      <w:tr w:rsidR="00234D25" w:rsidRPr="00234D25" w14:paraId="24EFB487" w14:textId="77777777" w:rsidTr="007041AF">
        <w:trPr>
          <w:trHeight w:val="710"/>
          <w:jc w:val="center"/>
        </w:trPr>
        <w:tc>
          <w:tcPr>
            <w:tcW w:w="3828" w:type="dxa"/>
          </w:tcPr>
          <w:p w14:paraId="41577A7F" w14:textId="77777777" w:rsidR="00026A84" w:rsidRPr="00234D25" w:rsidRDefault="00026A84" w:rsidP="007041AF">
            <w:pPr>
              <w:tabs>
                <w:tab w:val="center" w:pos="6213"/>
              </w:tabs>
              <w:ind w:right="-108"/>
              <w:jc w:val="center"/>
              <w:rPr>
                <w:b/>
                <w:bCs/>
                <w:color w:val="000000" w:themeColor="text1"/>
                <w:spacing w:val="-12"/>
                <w:sz w:val="26"/>
                <w:szCs w:val="26"/>
              </w:rPr>
            </w:pPr>
            <w:r w:rsidRPr="00234D25">
              <w:rPr>
                <w:b/>
                <w:bCs/>
                <w:color w:val="000000" w:themeColor="text1"/>
                <w:spacing w:val="-12"/>
                <w:sz w:val="26"/>
                <w:szCs w:val="26"/>
              </w:rPr>
              <w:t>ỦY BAN NHÂN DÂN</w:t>
            </w:r>
          </w:p>
          <w:p w14:paraId="540324B1" w14:textId="77777777" w:rsidR="00026A84" w:rsidRPr="00234D25" w:rsidRDefault="00026A84" w:rsidP="007041AF">
            <w:pPr>
              <w:tabs>
                <w:tab w:val="left" w:pos="4111"/>
                <w:tab w:val="center" w:pos="6213"/>
              </w:tabs>
              <w:ind w:right="-32"/>
              <w:jc w:val="center"/>
              <w:rPr>
                <w:b/>
                <w:bCs/>
                <w:color w:val="000000" w:themeColor="text1"/>
                <w:sz w:val="26"/>
                <w:szCs w:val="26"/>
              </w:rPr>
            </w:pPr>
            <w:r w:rsidRPr="00234D25">
              <w:rPr>
                <w:b/>
                <w:bCs/>
                <w:color w:val="000000" w:themeColor="text1"/>
                <w:sz w:val="26"/>
                <w:szCs w:val="26"/>
              </w:rPr>
              <w:t>THÀNH PHỐ HỒ CHÍ MINH</w:t>
            </w:r>
          </w:p>
          <w:p w14:paraId="17A369E1" w14:textId="77777777" w:rsidR="00026A84" w:rsidRPr="00234D25" w:rsidRDefault="00026A84" w:rsidP="007041AF">
            <w:pPr>
              <w:tabs>
                <w:tab w:val="left" w:pos="4111"/>
                <w:tab w:val="center" w:pos="6213"/>
              </w:tabs>
              <w:ind w:right="-32"/>
              <w:jc w:val="center"/>
              <w:rPr>
                <w:b/>
                <w:bCs/>
                <w:color w:val="000000" w:themeColor="text1"/>
                <w:sz w:val="26"/>
                <w:szCs w:val="26"/>
              </w:rPr>
            </w:pPr>
            <w:r w:rsidRPr="00234D25">
              <w:rPr>
                <w:noProof/>
                <w:color w:val="000000" w:themeColor="text1"/>
                <w:sz w:val="26"/>
                <w:szCs w:val="26"/>
              </w:rPr>
              <mc:AlternateContent>
                <mc:Choice Requires="wps">
                  <w:drawing>
                    <wp:anchor distT="0" distB="0" distL="114300" distR="114300" simplePos="0" relativeHeight="251659264" behindDoc="0" locked="0" layoutInCell="1" allowOverlap="1" wp14:anchorId="65CC45E4" wp14:editId="68A234D6">
                      <wp:simplePos x="0" y="0"/>
                      <wp:positionH relativeFrom="column">
                        <wp:posOffset>776162</wp:posOffset>
                      </wp:positionH>
                      <wp:positionV relativeFrom="paragraph">
                        <wp:posOffset>12700</wp:posOffset>
                      </wp:positionV>
                      <wp:extent cx="763905"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905" cy="0"/>
                              </a:xfrm>
                              <a:prstGeom prst="straightConnector1">
                                <a:avLst/>
                              </a:prstGeom>
                              <a:noFill/>
                              <a:ln w="9525">
                                <a:solidFill>
                                  <a:srgbClr val="000000"/>
                                </a:solidFill>
                                <a:round/>
                              </a:ln>
                            </wps:spPr>
                            <wps:bodyPr/>
                          </wps:wsp>
                        </a:graphicData>
                      </a:graphic>
                    </wp:anchor>
                  </w:drawing>
                </mc:Choice>
                <mc:Fallback>
                  <w:pict>
                    <v:shapetype w14:anchorId="54F98A3A" id="_x0000_t32" coordsize="21600,21600" o:spt="32" o:oned="t" path="m,l21600,21600e" filled="f">
                      <v:path arrowok="t" fillok="f" o:connecttype="none"/>
                      <o:lock v:ext="edit" shapetype="t"/>
                    </v:shapetype>
                    <v:shape id="AutoShape 3" o:spid="_x0000_s1026" type="#_x0000_t32" style="position:absolute;margin-left:61.1pt;margin-top:1pt;width:60.1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0kDYorAEAAD0DAAAOAAAAZHJzL2Uyb0RvYy54bWysUsFu2zAMvQ/oPwi6N3ZSpFuNOD2kaC/t FqDdBzCybAuVRYFUYufvJ6lJVmy3YT4Ipig+vvfI1f00WHHQxAZdLeezUgrtFDbGdbX8+fZ4/U0K DuAasOh0LY+a5f366stq9JVeYI+20SQiiONq9LXsQ/BVUbDq9QA8Q69dTLZIA4QYUlc0BGNEH2yx KMvbYkRqPKHSzPH24SMp1xm/bbUKP9qWdRC2lpFbyCflc5fOYr2CqiPwvVEnGvAPLAYwLja9QD1A ALEn8xfUYBQhYxtmCocC29YonTVENfPyDzWvPXidtURz2F9s4v8Hq74fNm5Libqa3Kt/RvXOwuGm B9fpTODt6OPg5smqYvRcXUpSwH5LYje+YBPfwD5gdmFqaUiQUZ+YstnHi9l6CkLFy6+3N3flUgp1 ThVQnes8cXjSOIj0U0sOBKbrwwadixNFmucucHjmkFhBdS5ITR0+GmvzYK0TYy3vlotlLmC0pknJ 9Iyp220siQOk1chflhgzn58R7l3z0cS6kwNJdNowrnbYHLd0dibOKLM57VNags9xrv699etfAAAA //8DAFBLAwQUAAYACAAAACEAXdsJjtoAAAAHAQAADwAAAGRycy9kb3ducmV2LnhtbEyPQUvDQBCF 74L/YRnBi9hNFysasylF8ODRtuB1mh2TaHY2ZDdN7K939GKPH+/x5ptiPftOHWmIbWALy0UGirgK ruXawn73cvsAKiZkh11gsvBNEdbl5UWBuQsTv9Fxm2olIxxztNCk1Odax6ohj3ERemLJPsLgMQkO tXYDTjLuO22y7F57bFkuNNjTc0PV13b0FiiOq2W2efT1/vU03byb0+fU76y9vpo3T6ASzem/DL/6 og6lOB3CyC6qTtgYI1ULRl6S3NyZFajDH+uy0Of+5Q8AAAD//wMAUEsBAi0AFAAGAAgAAAAhALaD OJL+AAAA4QEAABMAAAAAAAAAAAAAAAAAAAAAAFtDb250ZW50X1R5cGVzXS54bWxQSwECLQAUAAYA CAAAACEAOP0h/9YAAACUAQAACwAAAAAAAAAAAAAAAAAvAQAAX3JlbHMvLnJlbHNQSwECLQAUAAYA CAAAACEA9JA2KKwBAAA9AwAADgAAAAAAAAAAAAAAAAAuAgAAZHJzL2Uyb0RvYy54bWxQSwECLQAU AAYACAAAACEAXdsJjtoAAAAHAQAADwAAAAAAAAAAAAAAAAAGBAAAZHJzL2Rvd25yZXYueG1sUEsF BgAAAAAEAAQA8wAAAA0FAAAAAA== "/>
                  </w:pict>
                </mc:Fallback>
              </mc:AlternateContent>
            </w:r>
          </w:p>
        </w:tc>
        <w:tc>
          <w:tcPr>
            <w:tcW w:w="5953" w:type="dxa"/>
          </w:tcPr>
          <w:p w14:paraId="73218C77" w14:textId="77777777" w:rsidR="00026A84" w:rsidRPr="00234D25" w:rsidRDefault="00026A84" w:rsidP="007041AF">
            <w:pPr>
              <w:tabs>
                <w:tab w:val="left" w:pos="4111"/>
                <w:tab w:val="center" w:pos="6213"/>
              </w:tabs>
              <w:ind w:right="-32"/>
              <w:jc w:val="center"/>
              <w:rPr>
                <w:b/>
                <w:bCs/>
                <w:color w:val="000000" w:themeColor="text1"/>
                <w:sz w:val="26"/>
                <w:szCs w:val="26"/>
              </w:rPr>
            </w:pPr>
            <w:r w:rsidRPr="00234D25">
              <w:rPr>
                <w:b/>
                <w:bCs/>
                <w:color w:val="000000" w:themeColor="text1"/>
                <w:sz w:val="26"/>
                <w:szCs w:val="26"/>
              </w:rPr>
              <w:t>CỘNG HÒA XÃ HỘI CHỦ NGHĨA VIỆT NAM</w:t>
            </w:r>
          </w:p>
          <w:p w14:paraId="6916A61E" w14:textId="77777777" w:rsidR="00026A84" w:rsidRPr="00234D25" w:rsidRDefault="00026A84" w:rsidP="007041AF">
            <w:pPr>
              <w:tabs>
                <w:tab w:val="left" w:pos="4111"/>
                <w:tab w:val="center" w:pos="6213"/>
              </w:tabs>
              <w:ind w:right="-32"/>
              <w:jc w:val="center"/>
              <w:rPr>
                <w:b/>
                <w:bCs/>
                <w:color w:val="000000" w:themeColor="text1"/>
                <w:sz w:val="28"/>
                <w:szCs w:val="28"/>
              </w:rPr>
            </w:pPr>
            <w:r w:rsidRPr="00234D25">
              <w:rPr>
                <w:noProof/>
                <w:color w:val="000000" w:themeColor="text1"/>
                <w:sz w:val="28"/>
                <w:szCs w:val="28"/>
              </w:rPr>
              <mc:AlternateContent>
                <mc:Choice Requires="wps">
                  <w:drawing>
                    <wp:anchor distT="0" distB="0" distL="114300" distR="114300" simplePos="0" relativeHeight="251660288" behindDoc="0" locked="0" layoutInCell="1" allowOverlap="1" wp14:anchorId="31D1DCFF" wp14:editId="5B17E1A6">
                      <wp:simplePos x="0" y="0"/>
                      <wp:positionH relativeFrom="column">
                        <wp:posOffset>722630</wp:posOffset>
                      </wp:positionH>
                      <wp:positionV relativeFrom="paragraph">
                        <wp:posOffset>220345</wp:posOffset>
                      </wp:positionV>
                      <wp:extent cx="2216150" cy="635"/>
                      <wp:effectExtent l="0" t="0" r="31750" b="37465"/>
                      <wp:wrapNone/>
                      <wp:docPr id="2547877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0" cy="635"/>
                              </a:xfrm>
                              <a:prstGeom prst="straightConnector1">
                                <a:avLst/>
                              </a:prstGeom>
                              <a:noFill/>
                              <a:ln w="9525">
                                <a:solidFill>
                                  <a:srgbClr val="000000"/>
                                </a:solidFill>
                                <a:round/>
                              </a:ln>
                            </wps:spPr>
                            <wps:bodyPr/>
                          </wps:wsp>
                        </a:graphicData>
                      </a:graphic>
                    </wp:anchor>
                  </w:drawing>
                </mc:Choice>
                <mc:Fallback>
                  <w:pict>
                    <v:shape w14:anchorId="43F2A301" id="AutoShape 6" o:spid="_x0000_s1026" type="#_x0000_t32" style="position:absolute;margin-left:56.9pt;margin-top:17.35pt;width:174.5pt;height:.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FKuinrgEAAEADAAAOAAAAZHJzL2Uyb0RvYy54bWysUk1v2zAMvQ/YfxB0Xxx7SLAZcXpI0V26 LUC7H8DIsi1UFgVSiZ1/P0lN0n3chvlAmCL5+PjIzd08WnHSxAZdI8vFUgrtFLbG9Y388fzw4ZMU HMC1YNHpRp41y7vt+3ebyde6wgFtq0lEEMf15Bs5hODromA16BF4gV67GOyQRgjRpb5oCaaIPtqi Wi7XxYTUekKlmePr/WtQbjN+12kVvncd6yBsIyO3kC1le0i22G6g7gn8YNSFBvwDixGMi01vUPcQ QBzJ/AU1GkXI2IWFwrHArjNK5xniNOXyj2meBvA6zxLFYX+Tif8frPp22rk9Jepqdk/+EdULC4e7 AVyvM4Hns4+LK5NUxeS5vpUkh/2exGH6im3MgWPArMLc0Zgg43xizmKfb2LrOQgVH6uqXJeruBMV Y+uPq4wP9bXUE4cvGkeRfhrJgcD0Q9ihc3GpSGVuBKdHDokY1NeC1Nfhg7E279Y6MTXy86pa5QJG a9oUTGlM/WFnSZwgXUf+Lix+SyM8uva1iXUXEdLc6ci4PmB73tNVnLimzOZyUukOfvVz9dvhb38C AAD//wMAUEsDBBQABgAIAAAAIQBQHHkI3gAAAAkBAAAPAAAAZHJzL2Rvd25yZXYueG1sTI/NbsIw EITvlfoO1lbqpQIngQJN4yBUqYce+ZG4mnhJ0sbrKHZIytN3OdHjzI5mv8nWo23EBTtfO1IQTyMQ SIUzNZUKDvvPyQqED5qMbhyhgl/0sM4fHzKdGjfQFi+7UAouIZ9qBVUIbSqlLyq02k9di8S3s+us Diy7UppOD1xuG5lE0UJaXRN/qHSLHxUWP7veKkDfv8bR5s2Wh6/r8HJMrt9Du1fq+WncvIMIOIZ7 GG74jA45M51cT8aLhnU8Y/SgYDZfguDAfJGwcboZK5B5Jv8vyP8AAAD//wMAUEsBAi0AFAAGAAgA AAAhALaDOJL+AAAA4QEAABMAAAAAAAAAAAAAAAAAAAAAAFtDb250ZW50X1R5cGVzXS54bWxQSwEC LQAUAAYACAAAACEAOP0h/9YAAACUAQAACwAAAAAAAAAAAAAAAAAvAQAAX3JlbHMvLnJlbHNQSwEC LQAUAAYACAAAACEARSrop64BAABAAwAADgAAAAAAAAAAAAAAAAAuAgAAZHJzL2Uyb0RvYy54bWxQ SwECLQAUAAYACAAAACEAUBx5CN4AAAAJAQAADwAAAAAAAAAAAAAAAAAIBAAAZHJzL2Rvd25yZXYu eG1sUEsFBgAAAAAEAAQA8wAAABMFAAAAAA== "/>
                  </w:pict>
                </mc:Fallback>
              </mc:AlternateContent>
            </w:r>
            <w:r w:rsidRPr="00234D25">
              <w:rPr>
                <w:b/>
                <w:bCs/>
                <w:color w:val="000000" w:themeColor="text1"/>
                <w:sz w:val="28"/>
                <w:szCs w:val="28"/>
              </w:rPr>
              <w:t>Độc lập - Tự do - Hạnh phúc</w:t>
            </w:r>
          </w:p>
        </w:tc>
      </w:tr>
      <w:tr w:rsidR="00026A84" w:rsidRPr="00234D25" w14:paraId="71BFCA99" w14:textId="77777777" w:rsidTr="007041AF">
        <w:trPr>
          <w:trHeight w:hRule="exact" w:val="730"/>
          <w:jc w:val="center"/>
        </w:trPr>
        <w:tc>
          <w:tcPr>
            <w:tcW w:w="3828" w:type="dxa"/>
          </w:tcPr>
          <w:p w14:paraId="1AED5A8A" w14:textId="5F7CBB41" w:rsidR="00026A84" w:rsidRPr="00234D25" w:rsidRDefault="00026A84" w:rsidP="007041AF">
            <w:pPr>
              <w:tabs>
                <w:tab w:val="left" w:pos="4111"/>
                <w:tab w:val="center" w:pos="6213"/>
              </w:tabs>
              <w:spacing w:before="120"/>
              <w:ind w:left="-287" w:right="-108"/>
              <w:jc w:val="center"/>
              <w:rPr>
                <w:b/>
                <w:bCs/>
                <w:color w:val="000000" w:themeColor="text1"/>
                <w:sz w:val="26"/>
                <w:szCs w:val="26"/>
              </w:rPr>
            </w:pPr>
            <w:r w:rsidRPr="00234D25">
              <w:rPr>
                <w:noProof/>
                <w:color w:val="000000" w:themeColor="text1"/>
                <w:szCs w:val="26"/>
              </w:rPr>
              <mc:AlternateContent>
                <mc:Choice Requires="wps">
                  <w:drawing>
                    <wp:anchor distT="0" distB="0" distL="114300" distR="114300" simplePos="0" relativeHeight="251662336" behindDoc="0" locked="0" layoutInCell="1" allowOverlap="1" wp14:anchorId="7ED0F6D4" wp14:editId="43268F20">
                      <wp:simplePos x="0" y="0"/>
                      <wp:positionH relativeFrom="column">
                        <wp:posOffset>-271917</wp:posOffset>
                      </wp:positionH>
                      <wp:positionV relativeFrom="paragraph">
                        <wp:posOffset>369432</wp:posOffset>
                      </wp:positionV>
                      <wp:extent cx="962108" cy="290830"/>
                      <wp:effectExtent l="0" t="0" r="28575" b="13970"/>
                      <wp:wrapNone/>
                      <wp:docPr id="5" name="Text Box 5"/>
                      <wp:cNvGraphicFramePr/>
                      <a:graphic xmlns:a="http://schemas.openxmlformats.org/drawingml/2006/main">
                        <a:graphicData uri="http://schemas.microsoft.com/office/word/2010/wordprocessingShape">
                          <wps:wsp>
                            <wps:cNvSpPr txBox="1"/>
                            <wps:spPr>
                              <a:xfrm>
                                <a:off x="0" y="0"/>
                                <a:ext cx="962108" cy="290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7390D4" w14:textId="77777777" w:rsidR="00026A84" w:rsidRPr="00D61EF5" w:rsidRDefault="00026A84" w:rsidP="0040652C">
                                  <w:pPr>
                                    <w:jc w:val="center"/>
                                    <w:rPr>
                                      <w:bCs/>
                                      <w:sz w:val="26"/>
                                      <w:szCs w:val="26"/>
                                    </w:rPr>
                                  </w:pPr>
                                  <w:r>
                                    <w:rPr>
                                      <w:bCs/>
                                      <w:sz w:val="26"/>
                                      <w:szCs w:val="26"/>
                                    </w:rPr>
                                    <w:t>DỰ THẢO</w:t>
                                  </w:r>
                                </w:p>
                              </w:txbxContent>
                            </wps:txbx>
                            <wps:bodyPr wrap="square" upright="1"/>
                          </wps:wsp>
                        </a:graphicData>
                      </a:graphic>
                      <wp14:sizeRelH relativeFrom="margin">
                        <wp14:pctWidth>0</wp14:pctWidth>
                      </wp14:sizeRelH>
                    </wp:anchor>
                  </w:drawing>
                </mc:Choice>
                <mc:Fallback>
                  <w:pict>
                    <v:shapetype w14:anchorId="7ED0F6D4" id="_x0000_t202" coordsize="21600,21600" o:spt="202" path="m,l,21600r21600,l21600,xe">
                      <v:stroke joinstyle="miter"/>
                      <v:path gradientshapeok="t" o:connecttype="rect"/>
                    </v:shapetype>
                    <v:shape id="Text Box 5" o:spid="_x0000_s1026" type="#_x0000_t202" style="position:absolute;left:0;text-align:left;margin-left:-21.4pt;margin-top:29.1pt;width:75.75pt;height:22.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Ch3QEAAM8DAAAOAAAAZHJzL2Uyb0RvYy54bWysU01v2zAMvQ/YfxB0X+x4aNEacQpsWXYZ&#10;tgHtfgAjybYAfY1SYuffj1K6pN12GIr6IFMS+fhIPq3uZmvYQWHU3nV8uag5U054qd3Q8R8P23c3&#10;nMUEToLxTnX8qCK/W799s5pCqxo/eiMVMgJxsZ1Cx8eUQltVUYzKQlz4oBxd9h4tJNriUEmEidCt&#10;qZq6vq4mjzKgFypGOt2cLvm64Pe9Eulb30eVmOk4cUtlxbLu8lqtV9AOCGHU4pEGvICFBe0o6Rlq&#10;AwnYHvVfUFYL9NH3aSG8rXzfa6FKDVTNsv6jmvsRgiq1UHNiOLcpvh6s+Hq4D9+RpfmDn2mAuSFT&#10;iG2kw1zP3KPNf2LK6J5aeDy3Tc2JCTq8vW6WNc1Z0FVzW9+8L22tLsEBY/qsvGXZ6DjSVEqz4PAl&#10;JkpIrr9dcq7ojZZbbUzZ4LD7aJAdgCa4LV/mSCHP3IxjEzG5aq6IB5CQegOJTBtkx6MbSr5nEfEp&#10;cF2+fwFnYhuI44lAQTiJxuqksMhnVCA/OcnSMZDCHemcZzJWSc6MomeRreKZQJv/8aTqjKMiL5PI&#10;Vpp3M8Fkc+flkaY2kXCpvJ97QMq5D6iHkRpcpliCSTWlV48Kz7J8ui8pLu9w/QsAAP//AwBQSwME&#10;FAAGAAgAAAAhAE2bW7nfAAAACgEAAA8AAABkcnMvZG93bnJldi54bWxMj8FOwzAQRO9I/IO1SFxQ&#10;axNCG0KcCiGB4AYFwdWNt0mEvQ62m4a/xznBbUc7mnlTbSZr2Ig+9I4kXC4FMKTG6Z5aCe9vD4sC&#10;WIiKtDKOUMIPBtjUpyeVKrU70iuO29iyFEKhVBK6GIeS89B0aFVYugEp/fbOWxWT9C3XXh1TuDU8&#10;E2LFreopNXRqwPsOm6/twUoo8qfxMzxfvXw0q725iRfr8fHbS3l+Nt3dAos4xT8zzPgJHerEtHMH&#10;0oEZCYs8S+hRwnWRAZsNolgD281HLoDXFf8/of4FAAD//wMAUEsBAi0AFAAGAAgAAAAhALaDOJL+&#10;AAAA4QEAABMAAAAAAAAAAAAAAAAAAAAAAFtDb250ZW50X1R5cGVzXS54bWxQSwECLQAUAAYACAAA&#10;ACEAOP0h/9YAAACUAQAACwAAAAAAAAAAAAAAAAAvAQAAX3JlbHMvLnJlbHNQSwECLQAUAAYACAAA&#10;ACEA70Agod0BAADPAwAADgAAAAAAAAAAAAAAAAAuAgAAZHJzL2Uyb0RvYy54bWxQSwECLQAUAAYA&#10;CAAAACEATZtbud8AAAAKAQAADwAAAAAAAAAAAAAAAAA3BAAAZHJzL2Rvd25yZXYueG1sUEsFBgAA&#10;AAAEAAQA8wAAAEMFAAAAAA==&#10;">
                      <v:textbox>
                        <w:txbxContent>
                          <w:p w14:paraId="187390D4" w14:textId="77777777" w:rsidR="00026A84" w:rsidRPr="00D61EF5" w:rsidRDefault="00026A84" w:rsidP="0040652C">
                            <w:pPr>
                              <w:jc w:val="center"/>
                              <w:rPr>
                                <w:bCs/>
                                <w:sz w:val="26"/>
                                <w:szCs w:val="26"/>
                              </w:rPr>
                            </w:pPr>
                            <w:r>
                              <w:rPr>
                                <w:bCs/>
                                <w:sz w:val="26"/>
                                <w:szCs w:val="26"/>
                              </w:rPr>
                              <w:t>DỰ THẢO</w:t>
                            </w:r>
                          </w:p>
                        </w:txbxContent>
                      </v:textbox>
                    </v:shape>
                  </w:pict>
                </mc:Fallback>
              </mc:AlternateContent>
            </w:r>
            <w:r w:rsidRPr="00234D25">
              <w:rPr>
                <w:color w:val="000000" w:themeColor="text1"/>
                <w:sz w:val="26"/>
                <w:szCs w:val="26"/>
              </w:rPr>
              <w:t>Số:         /2026/QĐ-UBND</w:t>
            </w:r>
          </w:p>
        </w:tc>
        <w:tc>
          <w:tcPr>
            <w:tcW w:w="5953" w:type="dxa"/>
          </w:tcPr>
          <w:p w14:paraId="1EB71C27" w14:textId="77777777" w:rsidR="00026A84" w:rsidRPr="00234D25" w:rsidRDefault="00026A84" w:rsidP="007041AF">
            <w:pPr>
              <w:tabs>
                <w:tab w:val="center" w:pos="6213"/>
              </w:tabs>
              <w:spacing w:before="120"/>
              <w:rPr>
                <w:b/>
                <w:bCs/>
                <w:color w:val="000000" w:themeColor="text1"/>
                <w:sz w:val="26"/>
                <w:szCs w:val="26"/>
              </w:rPr>
            </w:pPr>
            <w:r w:rsidRPr="00234D25">
              <w:rPr>
                <w:i/>
                <w:iCs/>
                <w:color w:val="000000" w:themeColor="text1"/>
                <w:sz w:val="26"/>
                <w:szCs w:val="26"/>
              </w:rPr>
              <w:t xml:space="preserve"> Thành phố Hồ Chí Minh, ngày     tháng     năm 2026</w:t>
            </w:r>
          </w:p>
        </w:tc>
      </w:tr>
    </w:tbl>
    <w:p w14:paraId="6FA8047C" w14:textId="77777777" w:rsidR="00026A84" w:rsidRPr="00234D25" w:rsidRDefault="00026A84" w:rsidP="00026A84">
      <w:pPr>
        <w:jc w:val="center"/>
        <w:rPr>
          <w:b/>
          <w:bCs/>
          <w:color w:val="000000" w:themeColor="text1"/>
          <w:sz w:val="28"/>
          <w:szCs w:val="28"/>
        </w:rPr>
      </w:pPr>
    </w:p>
    <w:p w14:paraId="30514AAD" w14:textId="44118855" w:rsidR="00B76CEE" w:rsidRPr="00234D25" w:rsidRDefault="0045398D" w:rsidP="00026A84">
      <w:pPr>
        <w:jc w:val="center"/>
        <w:rPr>
          <w:color w:val="000000" w:themeColor="text1"/>
          <w:sz w:val="28"/>
          <w:szCs w:val="28"/>
        </w:rPr>
      </w:pPr>
      <w:r w:rsidRPr="00234D25">
        <w:rPr>
          <w:b/>
          <w:bCs/>
          <w:color w:val="000000" w:themeColor="text1"/>
          <w:sz w:val="28"/>
          <w:szCs w:val="28"/>
        </w:rPr>
        <w:t>QUYẾT ĐỊNH</w:t>
      </w:r>
    </w:p>
    <w:p w14:paraId="5313F4AD" w14:textId="09344714" w:rsidR="00026A84" w:rsidRPr="00234D25" w:rsidRDefault="0045398D" w:rsidP="00026A84">
      <w:pPr>
        <w:jc w:val="center"/>
        <w:rPr>
          <w:b/>
          <w:bCs/>
          <w:color w:val="000000" w:themeColor="text1"/>
          <w:sz w:val="28"/>
          <w:szCs w:val="28"/>
        </w:rPr>
      </w:pPr>
      <w:r w:rsidRPr="00234D25">
        <w:rPr>
          <w:b/>
          <w:bCs/>
          <w:color w:val="000000" w:themeColor="text1"/>
          <w:sz w:val="28"/>
          <w:szCs w:val="28"/>
        </w:rPr>
        <w:t xml:space="preserve">Ban hành Quy định về biện pháp, quy trình giám sát, phản ứng nhanh </w:t>
      </w:r>
      <w:r w:rsidR="00A81348" w:rsidRPr="00234D25">
        <w:rPr>
          <w:b/>
          <w:bCs/>
          <w:color w:val="000000" w:themeColor="text1"/>
          <w:sz w:val="28"/>
          <w:szCs w:val="28"/>
        </w:rPr>
        <w:t xml:space="preserve">để </w:t>
      </w:r>
      <w:r w:rsidRPr="00234D25">
        <w:rPr>
          <w:b/>
          <w:bCs/>
          <w:color w:val="000000" w:themeColor="text1"/>
          <w:sz w:val="28"/>
          <w:szCs w:val="28"/>
        </w:rPr>
        <w:t>phòng ngừa, ngăn chặn và khắc phục sự cố về an toàn thực phẩm</w:t>
      </w:r>
    </w:p>
    <w:p w14:paraId="39AA8E76" w14:textId="563F3CFF" w:rsidR="00B76CEE" w:rsidRPr="00234D25" w:rsidRDefault="0045398D" w:rsidP="00026A84">
      <w:pPr>
        <w:jc w:val="center"/>
        <w:rPr>
          <w:color w:val="000000" w:themeColor="text1"/>
          <w:sz w:val="28"/>
          <w:szCs w:val="28"/>
        </w:rPr>
      </w:pPr>
      <w:r w:rsidRPr="00234D25">
        <w:rPr>
          <w:b/>
          <w:bCs/>
          <w:color w:val="000000" w:themeColor="text1"/>
          <w:sz w:val="28"/>
          <w:szCs w:val="28"/>
        </w:rPr>
        <w:t>trên địa bàn Thành phố Hồ Chí Minh</w:t>
      </w:r>
    </w:p>
    <w:p w14:paraId="0F54D239" w14:textId="77777777" w:rsidR="00026A84" w:rsidRPr="00234D25" w:rsidRDefault="00026A84" w:rsidP="006525DA">
      <w:pPr>
        <w:spacing w:after="160" w:line="300" w:lineRule="auto"/>
        <w:ind w:firstLine="720"/>
        <w:jc w:val="both"/>
        <w:rPr>
          <w:i/>
          <w:iCs/>
          <w:color w:val="000000" w:themeColor="text1"/>
          <w:sz w:val="26"/>
          <w:szCs w:val="26"/>
        </w:rPr>
      </w:pPr>
    </w:p>
    <w:p w14:paraId="700BE6AF" w14:textId="5EDC78E4" w:rsidR="00B76CEE" w:rsidRPr="00234D25" w:rsidRDefault="0045398D" w:rsidP="00907E52">
      <w:pPr>
        <w:spacing w:before="120" w:after="120"/>
        <w:ind w:firstLine="720"/>
        <w:rPr>
          <w:i/>
          <w:iCs/>
          <w:color w:val="000000" w:themeColor="text1"/>
          <w:sz w:val="28"/>
          <w:szCs w:val="28"/>
        </w:rPr>
      </w:pPr>
      <w:r w:rsidRPr="00234D25">
        <w:rPr>
          <w:i/>
          <w:iCs/>
          <w:color w:val="000000" w:themeColor="text1"/>
          <w:sz w:val="28"/>
          <w:szCs w:val="28"/>
        </w:rPr>
        <w:t>Căn cứ Luật Tổ</w:t>
      </w:r>
      <w:r w:rsidR="00635A17" w:rsidRPr="00234D25">
        <w:rPr>
          <w:i/>
          <w:iCs/>
          <w:color w:val="000000" w:themeColor="text1"/>
          <w:sz w:val="28"/>
          <w:szCs w:val="28"/>
        </w:rPr>
        <w:t xml:space="preserve"> chức chính quyền địa phương</w:t>
      </w:r>
      <w:r w:rsidRPr="00234D25">
        <w:rPr>
          <w:i/>
          <w:iCs/>
          <w:color w:val="000000" w:themeColor="text1"/>
          <w:sz w:val="28"/>
          <w:szCs w:val="28"/>
        </w:rPr>
        <w:t xml:space="preserve"> </w:t>
      </w:r>
      <w:r w:rsidR="00635A17" w:rsidRPr="00234D25">
        <w:rPr>
          <w:i/>
          <w:iCs/>
          <w:color w:val="000000" w:themeColor="text1"/>
          <w:sz w:val="28"/>
          <w:szCs w:val="28"/>
        </w:rPr>
        <w:t>số 72/2025/QH15;</w:t>
      </w:r>
    </w:p>
    <w:p w14:paraId="60536E02" w14:textId="4B253187" w:rsidR="006B6AB3" w:rsidRPr="00234D25" w:rsidRDefault="006B6AB3" w:rsidP="00907E52">
      <w:pPr>
        <w:spacing w:before="120" w:after="120"/>
        <w:ind w:firstLine="720"/>
        <w:rPr>
          <w:i/>
          <w:iCs/>
          <w:color w:val="000000" w:themeColor="text1"/>
          <w:sz w:val="28"/>
          <w:szCs w:val="28"/>
        </w:rPr>
      </w:pPr>
      <w:r w:rsidRPr="00234D25">
        <w:rPr>
          <w:i/>
          <w:iCs/>
          <w:color w:val="000000" w:themeColor="text1"/>
          <w:sz w:val="28"/>
          <w:szCs w:val="28"/>
        </w:rPr>
        <w:t>Căn cứ Luật An toàn thực phẩm số 55/2010/QH12</w:t>
      </w:r>
      <w:r w:rsidR="001D20B6" w:rsidRPr="00234D25">
        <w:rPr>
          <w:i/>
          <w:iCs/>
          <w:color w:val="000000" w:themeColor="text1"/>
          <w:sz w:val="28"/>
          <w:szCs w:val="28"/>
        </w:rPr>
        <w:t>;</w:t>
      </w:r>
    </w:p>
    <w:p w14:paraId="139DCB60" w14:textId="2B0A32EA" w:rsidR="00B76CEE" w:rsidRPr="00234D25" w:rsidRDefault="004B2395" w:rsidP="00907E52">
      <w:pPr>
        <w:spacing w:before="120" w:after="120"/>
        <w:ind w:firstLine="720"/>
        <w:rPr>
          <w:i/>
          <w:iCs/>
          <w:color w:val="000000" w:themeColor="text1"/>
          <w:sz w:val="28"/>
          <w:szCs w:val="28"/>
        </w:rPr>
      </w:pPr>
      <w:r w:rsidRPr="00234D25">
        <w:rPr>
          <w:i/>
          <w:iCs/>
          <w:color w:val="000000" w:themeColor="text1"/>
          <w:sz w:val="28"/>
          <w:szCs w:val="28"/>
        </w:rPr>
        <w:t>Căn cứ Luật Ban hành văn bản quy phạm pháp luật số 64/2025/QH15, được sửa đổi, bổ sung bởi Luật số 87/2025/QH15;</w:t>
      </w:r>
    </w:p>
    <w:p w14:paraId="59569F9E" w14:textId="51DD57F6" w:rsidR="004B2395" w:rsidRPr="00234D25" w:rsidRDefault="004B2395" w:rsidP="00907E52">
      <w:pPr>
        <w:spacing w:before="120" w:after="120"/>
        <w:ind w:firstLine="720"/>
        <w:rPr>
          <w:i/>
          <w:iCs/>
          <w:color w:val="000000" w:themeColor="text1"/>
          <w:sz w:val="28"/>
          <w:szCs w:val="28"/>
        </w:rPr>
      </w:pPr>
      <w:r w:rsidRPr="00234D25">
        <w:rPr>
          <w:i/>
          <w:iCs/>
          <w:color w:val="000000" w:themeColor="text1"/>
          <w:sz w:val="28"/>
          <w:szCs w:val="28"/>
        </w:rPr>
        <w:t>Căn cứ Luật Phát triển đô thị số</w:t>
      </w:r>
      <w:r w:rsidR="00240B6E" w:rsidRPr="00234D25">
        <w:rPr>
          <w:i/>
          <w:iCs/>
          <w:color w:val="000000" w:themeColor="text1"/>
          <w:sz w:val="28"/>
          <w:szCs w:val="28"/>
        </w:rPr>
        <w:t xml:space="preserve"> </w:t>
      </w:r>
      <w:r w:rsidRPr="00234D25">
        <w:rPr>
          <w:i/>
          <w:iCs/>
          <w:color w:val="000000" w:themeColor="text1"/>
          <w:sz w:val="28"/>
          <w:szCs w:val="28"/>
        </w:rPr>
        <w:t>18/2026/QH16</w:t>
      </w:r>
      <w:r w:rsidR="00FA325B" w:rsidRPr="00234D25">
        <w:rPr>
          <w:i/>
          <w:iCs/>
          <w:color w:val="000000" w:themeColor="text1"/>
          <w:sz w:val="28"/>
          <w:szCs w:val="28"/>
        </w:rPr>
        <w:t>;</w:t>
      </w:r>
    </w:p>
    <w:p w14:paraId="278FE8D5" w14:textId="77777777" w:rsidR="00B76CEE" w:rsidRPr="00234D25" w:rsidRDefault="0045398D" w:rsidP="00026A84">
      <w:pPr>
        <w:spacing w:before="120" w:after="120"/>
        <w:ind w:firstLine="720"/>
        <w:jc w:val="both"/>
        <w:rPr>
          <w:i/>
          <w:iCs/>
          <w:color w:val="000000" w:themeColor="text1"/>
          <w:sz w:val="28"/>
          <w:szCs w:val="28"/>
        </w:rPr>
      </w:pPr>
      <w:r w:rsidRPr="00234D25">
        <w:rPr>
          <w:i/>
          <w:iCs/>
          <w:color w:val="000000" w:themeColor="text1"/>
          <w:sz w:val="28"/>
          <w:szCs w:val="28"/>
        </w:rPr>
        <w:t>Căn cứ Nghị định số 15/2018/NĐ-CP ngày 02 tháng 02 năm 2018 của Chính phủ quy định chi tiết thi hành một số điều của Luật An toàn thực phẩm;</w:t>
      </w:r>
    </w:p>
    <w:p w14:paraId="15AA7B49" w14:textId="1F37E2F4" w:rsidR="00240B6E" w:rsidRPr="00234D25" w:rsidRDefault="004B2395" w:rsidP="00026A84">
      <w:pPr>
        <w:spacing w:before="120" w:after="120"/>
        <w:ind w:firstLine="720"/>
        <w:jc w:val="both"/>
        <w:rPr>
          <w:i/>
          <w:color w:val="000000" w:themeColor="text1"/>
          <w:spacing w:val="-4"/>
          <w:sz w:val="28"/>
          <w:szCs w:val="28"/>
        </w:rPr>
      </w:pPr>
      <w:r w:rsidRPr="00234D25">
        <w:rPr>
          <w:i/>
          <w:color w:val="000000" w:themeColor="text1"/>
          <w:spacing w:val="-4"/>
          <w:sz w:val="28"/>
          <w:szCs w:val="28"/>
        </w:rPr>
        <w:t xml:space="preserve">Căn cứ Nghị định số 78/2025/NĐ-CP </w:t>
      </w:r>
      <w:r w:rsidR="001D20B6" w:rsidRPr="00234D25">
        <w:rPr>
          <w:i/>
          <w:color w:val="000000" w:themeColor="text1"/>
          <w:spacing w:val="-4"/>
          <w:sz w:val="28"/>
          <w:szCs w:val="28"/>
        </w:rPr>
        <w:t xml:space="preserve">ngày 01 tháng 4 năm 2025 </w:t>
      </w:r>
      <w:r w:rsidRPr="00234D25">
        <w:rPr>
          <w:i/>
          <w:color w:val="000000" w:themeColor="text1"/>
          <w:spacing w:val="-4"/>
          <w:sz w:val="28"/>
          <w:szCs w:val="28"/>
        </w:rPr>
        <w:t xml:space="preserve">của Chính phủ quy định chi tiết một số điều và biện pháp để tổ chức, hướng dẫn thi hành Luật Ban hành văn bản quy phạm pháp luật; </w:t>
      </w:r>
    </w:p>
    <w:p w14:paraId="4BEFCF6E" w14:textId="31DC703D" w:rsidR="004B2395" w:rsidRPr="00234D25" w:rsidRDefault="004B2395" w:rsidP="00026A84">
      <w:pPr>
        <w:spacing w:before="120" w:after="120"/>
        <w:ind w:firstLine="720"/>
        <w:jc w:val="both"/>
        <w:rPr>
          <w:i/>
          <w:iCs/>
          <w:color w:val="000000" w:themeColor="text1"/>
          <w:sz w:val="28"/>
          <w:szCs w:val="28"/>
        </w:rPr>
      </w:pPr>
      <w:r w:rsidRPr="00234D25">
        <w:rPr>
          <w:i/>
          <w:color w:val="000000" w:themeColor="text1"/>
          <w:spacing w:val="-4"/>
          <w:sz w:val="28"/>
          <w:szCs w:val="28"/>
        </w:rPr>
        <w:t>Căn cứ Nghị định số 187/2025/NĐ-CP</w:t>
      </w:r>
      <w:r w:rsidR="001D20B6" w:rsidRPr="00234D25">
        <w:rPr>
          <w:i/>
          <w:color w:val="000000" w:themeColor="text1"/>
          <w:spacing w:val="-4"/>
          <w:sz w:val="28"/>
          <w:szCs w:val="28"/>
        </w:rPr>
        <w:t xml:space="preserve"> </w:t>
      </w:r>
      <w:r w:rsidR="001D20B6" w:rsidRPr="00234D25">
        <w:rPr>
          <w:i/>
          <w:color w:val="000000" w:themeColor="text1"/>
          <w:spacing w:val="-2"/>
          <w:sz w:val="28"/>
          <w:szCs w:val="28"/>
        </w:rPr>
        <w:t>ngày 01 tháng 7 năm 2025</w:t>
      </w:r>
      <w:r w:rsidRPr="00234D25">
        <w:rPr>
          <w:i/>
          <w:color w:val="000000" w:themeColor="text1"/>
          <w:spacing w:val="-4"/>
          <w:sz w:val="28"/>
          <w:szCs w:val="28"/>
        </w:rPr>
        <w:t xml:space="preserve"> của Chính phủ về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28859D82" w14:textId="77777777" w:rsidR="00DC4534" w:rsidRPr="00234D25" w:rsidRDefault="0045398D">
      <w:pPr>
        <w:spacing w:before="120" w:after="120"/>
        <w:ind w:firstLine="720"/>
        <w:jc w:val="both"/>
        <w:rPr>
          <w:i/>
          <w:iCs/>
          <w:color w:val="000000" w:themeColor="text1"/>
          <w:sz w:val="28"/>
          <w:szCs w:val="28"/>
        </w:rPr>
      </w:pPr>
      <w:r w:rsidRPr="00234D25">
        <w:rPr>
          <w:i/>
          <w:iCs/>
          <w:color w:val="000000" w:themeColor="text1"/>
          <w:spacing w:val="-4"/>
          <w:sz w:val="28"/>
          <w:szCs w:val="28"/>
        </w:rPr>
        <w:t>Căn cứ Nghị quyết số 39/2026/NQ-HĐND ngày 27 tháng 8 năm 2026 của Hội đồng nhân dân Thành phố Hồ Chí Minh quy định về xây dựng, ban hành văn bản quy phạm pháp luật để tổ chức thi hành Luật Phát triển đô thị trên địa bàn Thành phố Hồ Chí Minh;</w:t>
      </w:r>
    </w:p>
    <w:p w14:paraId="56E40DBE" w14:textId="2FE9706B" w:rsidR="00B76CEE" w:rsidRPr="00234D25" w:rsidRDefault="0045398D" w:rsidP="00026A84">
      <w:pPr>
        <w:spacing w:before="120" w:after="120"/>
        <w:ind w:firstLine="720"/>
        <w:jc w:val="both"/>
        <w:rPr>
          <w:i/>
          <w:iCs/>
          <w:color w:val="000000" w:themeColor="text1"/>
          <w:sz w:val="28"/>
          <w:szCs w:val="28"/>
        </w:rPr>
      </w:pPr>
      <w:r w:rsidRPr="00234D25">
        <w:rPr>
          <w:i/>
          <w:iCs/>
          <w:color w:val="000000" w:themeColor="text1"/>
          <w:sz w:val="28"/>
          <w:szCs w:val="28"/>
        </w:rPr>
        <w:t>Theo đề nghị của Giám đốc Sở An toàn thực phẩm tại Tờ trình số      /TTr-SATTP ngày   tháng   năm 2026</w:t>
      </w:r>
      <w:r w:rsidR="00B503CB" w:rsidRPr="00234D25">
        <w:rPr>
          <w:i/>
          <w:iCs/>
          <w:color w:val="000000" w:themeColor="text1"/>
          <w:sz w:val="28"/>
          <w:szCs w:val="28"/>
        </w:rPr>
        <w:t xml:space="preserve"> và </w:t>
      </w:r>
      <w:r w:rsidR="003A0680" w:rsidRPr="00234D25">
        <w:rPr>
          <w:i/>
          <w:iCs/>
          <w:color w:val="000000" w:themeColor="text1"/>
          <w:sz w:val="28"/>
          <w:szCs w:val="28"/>
        </w:rPr>
        <w:t>ý kiến</w:t>
      </w:r>
      <w:r w:rsidR="00B503CB" w:rsidRPr="00234D25">
        <w:rPr>
          <w:i/>
          <w:iCs/>
          <w:color w:val="000000" w:themeColor="text1"/>
          <w:sz w:val="28"/>
          <w:szCs w:val="28"/>
        </w:rPr>
        <w:t xml:space="preserve"> thẩm định của Sở Tư pháp</w:t>
      </w:r>
      <w:r w:rsidR="003A0680" w:rsidRPr="00234D25">
        <w:rPr>
          <w:i/>
          <w:iCs/>
          <w:color w:val="000000" w:themeColor="text1"/>
          <w:sz w:val="28"/>
          <w:szCs w:val="28"/>
        </w:rPr>
        <w:t xml:space="preserve"> tại Báo cáo số …</w:t>
      </w:r>
      <w:r w:rsidR="00DD6103" w:rsidRPr="00234D25">
        <w:rPr>
          <w:i/>
          <w:iCs/>
          <w:color w:val="000000" w:themeColor="text1"/>
          <w:sz w:val="28"/>
          <w:szCs w:val="28"/>
        </w:rPr>
        <w:t>…</w:t>
      </w:r>
      <w:r w:rsidR="005010FE" w:rsidRPr="00234D25">
        <w:rPr>
          <w:i/>
          <w:iCs/>
          <w:color w:val="000000" w:themeColor="text1"/>
          <w:sz w:val="28"/>
          <w:szCs w:val="28"/>
        </w:rPr>
        <w:t>/BC-STP.</w:t>
      </w:r>
    </w:p>
    <w:p w14:paraId="014064E7" w14:textId="47875B2A" w:rsidR="003F0A19" w:rsidRPr="00234D25" w:rsidRDefault="001161F2" w:rsidP="00026A84">
      <w:pPr>
        <w:spacing w:before="120" w:after="120"/>
        <w:ind w:firstLine="720"/>
        <w:jc w:val="both"/>
        <w:rPr>
          <w:i/>
          <w:iCs/>
          <w:color w:val="000000" w:themeColor="text1"/>
          <w:sz w:val="28"/>
          <w:szCs w:val="28"/>
        </w:rPr>
      </w:pPr>
      <w:r w:rsidRPr="00234D25">
        <w:rPr>
          <w:i/>
          <w:iCs/>
          <w:color w:val="000000" w:themeColor="text1"/>
          <w:sz w:val="28"/>
          <w:szCs w:val="28"/>
        </w:rPr>
        <w:t xml:space="preserve">Ủy ban nhân dân Thành phố </w:t>
      </w:r>
      <w:r w:rsidR="00534663" w:rsidRPr="00234D25">
        <w:rPr>
          <w:i/>
          <w:iCs/>
          <w:color w:val="000000" w:themeColor="text1"/>
          <w:sz w:val="28"/>
          <w:szCs w:val="28"/>
        </w:rPr>
        <w:t xml:space="preserve">Quyết định </w:t>
      </w:r>
      <w:r w:rsidRPr="00234D25">
        <w:rPr>
          <w:i/>
          <w:iCs/>
          <w:color w:val="000000" w:themeColor="text1"/>
          <w:sz w:val="28"/>
          <w:szCs w:val="28"/>
        </w:rPr>
        <w:t>ban hành Quy định về biện pháp, quy trình giám sát, phản ứng nhanh</w:t>
      </w:r>
      <w:r w:rsidR="00A81348" w:rsidRPr="00234D25">
        <w:rPr>
          <w:i/>
          <w:iCs/>
          <w:color w:val="000000" w:themeColor="text1"/>
          <w:sz w:val="28"/>
          <w:szCs w:val="28"/>
        </w:rPr>
        <w:t xml:space="preserve"> để</w:t>
      </w:r>
      <w:r w:rsidRPr="00234D25">
        <w:rPr>
          <w:i/>
          <w:iCs/>
          <w:color w:val="000000" w:themeColor="text1"/>
          <w:sz w:val="28"/>
          <w:szCs w:val="28"/>
        </w:rPr>
        <w:t xml:space="preserve"> phòng ngừa, ngăn chặn và khắc phục sự cố về an toàn thực phẩm trên địa bàn Thành phố Hồ Chí Minh.</w:t>
      </w:r>
    </w:p>
    <w:p w14:paraId="3F6578C1" w14:textId="77777777" w:rsidR="005010FE" w:rsidRPr="00234D25" w:rsidRDefault="005010FE" w:rsidP="00026A84">
      <w:pPr>
        <w:spacing w:before="120" w:after="120"/>
        <w:ind w:firstLine="720"/>
        <w:jc w:val="both"/>
        <w:rPr>
          <w:b/>
          <w:bCs/>
          <w:color w:val="000000" w:themeColor="text1"/>
          <w:sz w:val="28"/>
          <w:szCs w:val="28"/>
        </w:rPr>
      </w:pPr>
    </w:p>
    <w:p w14:paraId="62D122FA" w14:textId="77777777" w:rsidR="005010FE" w:rsidRPr="00234D25" w:rsidRDefault="005010FE" w:rsidP="00026A84">
      <w:pPr>
        <w:spacing w:before="120" w:after="120"/>
        <w:ind w:firstLine="720"/>
        <w:jc w:val="both"/>
        <w:rPr>
          <w:b/>
          <w:bCs/>
          <w:color w:val="000000" w:themeColor="text1"/>
          <w:sz w:val="28"/>
          <w:szCs w:val="28"/>
        </w:rPr>
      </w:pPr>
    </w:p>
    <w:p w14:paraId="52525C42" w14:textId="77777777" w:rsidR="005010FE" w:rsidRPr="00234D25" w:rsidRDefault="005010FE" w:rsidP="00026A84">
      <w:pPr>
        <w:spacing w:before="120" w:after="120"/>
        <w:ind w:firstLine="720"/>
        <w:jc w:val="both"/>
        <w:rPr>
          <w:b/>
          <w:bCs/>
          <w:color w:val="000000" w:themeColor="text1"/>
          <w:sz w:val="28"/>
          <w:szCs w:val="28"/>
        </w:rPr>
      </w:pPr>
    </w:p>
    <w:p w14:paraId="7A065B6E" w14:textId="0C37C377" w:rsidR="001161F2" w:rsidRPr="00234D25" w:rsidRDefault="0045398D" w:rsidP="00026A84">
      <w:pPr>
        <w:spacing w:before="120" w:after="120"/>
        <w:ind w:firstLine="720"/>
        <w:jc w:val="both"/>
        <w:rPr>
          <w:b/>
          <w:bCs/>
          <w:color w:val="000000" w:themeColor="text1"/>
          <w:sz w:val="28"/>
          <w:szCs w:val="28"/>
        </w:rPr>
      </w:pPr>
      <w:r w:rsidRPr="00234D25">
        <w:rPr>
          <w:b/>
          <w:bCs/>
          <w:color w:val="000000" w:themeColor="text1"/>
          <w:sz w:val="28"/>
          <w:szCs w:val="28"/>
        </w:rPr>
        <w:lastRenderedPageBreak/>
        <w:t>Điều 1. Ban hành Quy định</w:t>
      </w:r>
    </w:p>
    <w:p w14:paraId="655A2B13" w14:textId="24FD517C" w:rsidR="00B76CEE" w:rsidRPr="00234D25" w:rsidRDefault="0045398D" w:rsidP="00026A84">
      <w:pPr>
        <w:spacing w:before="120" w:after="120"/>
        <w:ind w:firstLine="720"/>
        <w:jc w:val="both"/>
        <w:rPr>
          <w:color w:val="000000" w:themeColor="text1"/>
          <w:sz w:val="28"/>
          <w:szCs w:val="28"/>
        </w:rPr>
      </w:pPr>
      <w:r w:rsidRPr="00234D25">
        <w:rPr>
          <w:color w:val="000000" w:themeColor="text1"/>
          <w:sz w:val="28"/>
          <w:szCs w:val="28"/>
        </w:rPr>
        <w:t>Ban hành kèm theo Quyết định này Quy định về biện pháp, quy trình giám sát, phản ứng nhanh</w:t>
      </w:r>
      <w:r w:rsidR="00400EFB" w:rsidRPr="00234D25">
        <w:rPr>
          <w:color w:val="000000" w:themeColor="text1"/>
          <w:sz w:val="28"/>
          <w:szCs w:val="28"/>
        </w:rPr>
        <w:t xml:space="preserve"> để</w:t>
      </w:r>
      <w:r w:rsidRPr="00234D25">
        <w:rPr>
          <w:color w:val="000000" w:themeColor="text1"/>
          <w:sz w:val="28"/>
          <w:szCs w:val="28"/>
        </w:rPr>
        <w:t xml:space="preserve"> phòng ngừa, ngăn chặn và khắc phục sự cố về an toàn thực phẩm trên địa bàn Thành phố Hồ Chí Minh.</w:t>
      </w:r>
    </w:p>
    <w:p w14:paraId="4F336F1D" w14:textId="33A398F5" w:rsidR="00B76CEE" w:rsidRPr="00234D25" w:rsidRDefault="0045398D" w:rsidP="00026A84">
      <w:pPr>
        <w:spacing w:before="120" w:after="120"/>
        <w:ind w:firstLine="720"/>
        <w:jc w:val="both"/>
        <w:rPr>
          <w:color w:val="000000" w:themeColor="text1"/>
          <w:sz w:val="28"/>
          <w:szCs w:val="28"/>
        </w:rPr>
      </w:pPr>
      <w:r w:rsidRPr="00234D25">
        <w:rPr>
          <w:b/>
          <w:bCs/>
          <w:color w:val="000000" w:themeColor="text1"/>
          <w:sz w:val="28"/>
          <w:szCs w:val="28"/>
        </w:rPr>
        <w:t>Điều 2. Điều khoản thi hành</w:t>
      </w:r>
    </w:p>
    <w:p w14:paraId="033A8501" w14:textId="77777777" w:rsidR="00B76CEE" w:rsidRPr="00234D25" w:rsidRDefault="0045398D" w:rsidP="00026A84">
      <w:pPr>
        <w:spacing w:before="120" w:after="120"/>
        <w:ind w:firstLine="720"/>
        <w:jc w:val="both"/>
        <w:rPr>
          <w:color w:val="000000" w:themeColor="text1"/>
          <w:sz w:val="28"/>
          <w:szCs w:val="28"/>
        </w:rPr>
      </w:pPr>
      <w:r w:rsidRPr="00234D25">
        <w:rPr>
          <w:color w:val="000000" w:themeColor="text1"/>
          <w:sz w:val="28"/>
          <w:szCs w:val="28"/>
        </w:rPr>
        <w:t>1. Quyết định này có hiệu lực thi hành kể từ ngày   tháng   năm 2026.</w:t>
      </w:r>
    </w:p>
    <w:p w14:paraId="770D2631" w14:textId="2537E730" w:rsidR="00B76CEE" w:rsidRPr="00234D25" w:rsidRDefault="0045398D" w:rsidP="00026A84">
      <w:pPr>
        <w:spacing w:before="120" w:after="120"/>
        <w:ind w:firstLine="720"/>
        <w:jc w:val="both"/>
        <w:rPr>
          <w:color w:val="000000" w:themeColor="text1"/>
          <w:sz w:val="28"/>
          <w:szCs w:val="28"/>
        </w:rPr>
      </w:pPr>
      <w:r w:rsidRPr="00234D25">
        <w:rPr>
          <w:color w:val="000000" w:themeColor="text1"/>
          <w:sz w:val="28"/>
          <w:szCs w:val="28"/>
        </w:rPr>
        <w:t>2. Các nội dung kỹ thuật, chuyên môn khác về an toàn thực phẩm không thuộc phạm vi điều chỉnh của Quy định này tiếp tục thực hiện theo quy định pháp luật hiện hành có liên quan.</w:t>
      </w:r>
    </w:p>
    <w:p w14:paraId="4E7F13CC" w14:textId="77777777" w:rsidR="00B76CEE" w:rsidRPr="00234D25" w:rsidRDefault="0045398D" w:rsidP="00026A84">
      <w:pPr>
        <w:spacing w:before="120" w:after="120"/>
        <w:ind w:firstLine="720"/>
        <w:jc w:val="both"/>
        <w:rPr>
          <w:color w:val="000000" w:themeColor="text1"/>
          <w:sz w:val="28"/>
          <w:szCs w:val="28"/>
        </w:rPr>
      </w:pPr>
      <w:r w:rsidRPr="00234D25">
        <w:rPr>
          <w:b/>
          <w:bCs/>
          <w:color w:val="000000" w:themeColor="text1"/>
          <w:sz w:val="28"/>
          <w:szCs w:val="28"/>
        </w:rPr>
        <w:t>Điều 3. Tổ chức thực hiện</w:t>
      </w:r>
    </w:p>
    <w:p w14:paraId="7C275C89" w14:textId="5BE5DC16" w:rsidR="00B76CEE" w:rsidRPr="00234D25" w:rsidRDefault="0045398D" w:rsidP="00026A84">
      <w:pPr>
        <w:spacing w:before="120" w:after="120"/>
        <w:ind w:firstLine="720"/>
        <w:jc w:val="both"/>
        <w:rPr>
          <w:color w:val="000000" w:themeColor="text1"/>
          <w:sz w:val="28"/>
          <w:szCs w:val="28"/>
        </w:rPr>
      </w:pPr>
      <w:r w:rsidRPr="00234D25">
        <w:rPr>
          <w:color w:val="000000" w:themeColor="text1"/>
          <w:sz w:val="28"/>
          <w:szCs w:val="28"/>
        </w:rPr>
        <w:t>Chánh Văn phòng Ủy ban nhân dân Thành phố, Giám đốc Sở An toàn thực phẩm, Giám đốc Sở Y tế, Giám đốc Công an Thành phố, Thủ trưởng các sở, ban, ngành liên quan, Chủ tịch Ủy ban nhân dân các phường, xã, đặc khu và các tổ chức, cá nhân có liên quan chịu trách nhiệm thi hành Quyết định này./.</w:t>
      </w:r>
    </w:p>
    <w:p w14:paraId="0D15F566" w14:textId="77777777" w:rsidR="00B76CEE" w:rsidRPr="00234D25" w:rsidRDefault="00B76CEE">
      <w:pPr>
        <w:spacing w:after="200"/>
        <w:rPr>
          <w:color w:val="000000" w:themeColor="text1"/>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206"/>
        <w:gridCol w:w="4866"/>
      </w:tblGrid>
      <w:tr w:rsidR="00B76CEE" w:rsidRPr="00234D25" w14:paraId="79E3BF48" w14:textId="77777777">
        <w:tc>
          <w:tcPr>
            <w:tcW w:w="4500" w:type="dxa"/>
          </w:tcPr>
          <w:p w14:paraId="1E7406D3" w14:textId="77777777" w:rsidR="00B76CEE" w:rsidRPr="00234D25" w:rsidRDefault="0045398D" w:rsidP="006525DA">
            <w:pPr>
              <w:rPr>
                <w:i/>
                <w:iCs/>
                <w:color w:val="000000" w:themeColor="text1"/>
                <w:sz w:val="24"/>
                <w:szCs w:val="24"/>
              </w:rPr>
            </w:pPr>
            <w:r w:rsidRPr="00234D25">
              <w:rPr>
                <w:b/>
                <w:bCs/>
                <w:i/>
                <w:iCs/>
                <w:color w:val="000000" w:themeColor="text1"/>
                <w:sz w:val="24"/>
                <w:szCs w:val="24"/>
              </w:rPr>
              <w:t>Nơi nhận:</w:t>
            </w:r>
          </w:p>
          <w:p w14:paraId="64368C0A" w14:textId="77777777" w:rsidR="00B76CEE" w:rsidRPr="00234D25" w:rsidRDefault="0045398D" w:rsidP="006525DA">
            <w:pPr>
              <w:rPr>
                <w:color w:val="000000" w:themeColor="text1"/>
                <w:sz w:val="22"/>
                <w:szCs w:val="22"/>
              </w:rPr>
            </w:pPr>
            <w:r w:rsidRPr="00234D25">
              <w:rPr>
                <w:color w:val="000000" w:themeColor="text1"/>
                <w:sz w:val="22"/>
                <w:szCs w:val="22"/>
              </w:rPr>
              <w:t>- Như Điều 3;</w:t>
            </w:r>
          </w:p>
          <w:p w14:paraId="1BA74F1A" w14:textId="77FEEBB1" w:rsidR="00B76CEE" w:rsidRPr="00234D25" w:rsidRDefault="0045398D" w:rsidP="006525DA">
            <w:pPr>
              <w:rPr>
                <w:color w:val="000000" w:themeColor="text1"/>
                <w:sz w:val="22"/>
                <w:szCs w:val="22"/>
              </w:rPr>
            </w:pPr>
            <w:r w:rsidRPr="00234D25">
              <w:rPr>
                <w:color w:val="000000" w:themeColor="text1"/>
                <w:sz w:val="22"/>
                <w:szCs w:val="22"/>
              </w:rPr>
              <w:t xml:space="preserve">- </w:t>
            </w:r>
            <w:r w:rsidR="00F76D70" w:rsidRPr="00234D25">
              <w:rPr>
                <w:color w:val="000000" w:themeColor="text1"/>
                <w:sz w:val="22"/>
                <w:szCs w:val="22"/>
              </w:rPr>
              <w:t>Các Bộ: Tư pháp, Y tế, Công Thương, Nông nghiệp &amp;Môi trường</w:t>
            </w:r>
            <w:r w:rsidRPr="00234D25">
              <w:rPr>
                <w:color w:val="000000" w:themeColor="text1"/>
                <w:sz w:val="22"/>
                <w:szCs w:val="22"/>
              </w:rPr>
              <w:t>;</w:t>
            </w:r>
          </w:p>
          <w:p w14:paraId="09A4D792" w14:textId="6EFE86BF" w:rsidR="00B60BF2" w:rsidRPr="00234D25" w:rsidRDefault="00B60BF2" w:rsidP="006525DA">
            <w:pPr>
              <w:rPr>
                <w:color w:val="000000" w:themeColor="text1"/>
                <w:sz w:val="22"/>
                <w:szCs w:val="22"/>
              </w:rPr>
            </w:pPr>
            <w:r w:rsidRPr="00234D25">
              <w:rPr>
                <w:color w:val="000000" w:themeColor="text1"/>
                <w:sz w:val="22"/>
                <w:szCs w:val="22"/>
              </w:rPr>
              <w:t>- Cục Kiểm tra văn bản và Tổ chức thi hành pháp luật - Bộ Tư pháp;</w:t>
            </w:r>
          </w:p>
          <w:p w14:paraId="58504DC8" w14:textId="77777777" w:rsidR="001161F2" w:rsidRPr="00234D25" w:rsidRDefault="0045398D" w:rsidP="001161F2">
            <w:pPr>
              <w:rPr>
                <w:color w:val="000000" w:themeColor="text1"/>
                <w:sz w:val="22"/>
                <w:szCs w:val="22"/>
              </w:rPr>
            </w:pPr>
            <w:r w:rsidRPr="00234D25">
              <w:rPr>
                <w:color w:val="000000" w:themeColor="text1"/>
                <w:sz w:val="22"/>
                <w:szCs w:val="22"/>
              </w:rPr>
              <w:t>- Thường trực Thành ủy;</w:t>
            </w:r>
          </w:p>
          <w:p w14:paraId="1BC4E101" w14:textId="77777777" w:rsidR="001161F2" w:rsidRPr="00234D25" w:rsidRDefault="001161F2" w:rsidP="001161F2">
            <w:pPr>
              <w:rPr>
                <w:color w:val="000000" w:themeColor="text1"/>
                <w:sz w:val="22"/>
                <w:szCs w:val="22"/>
              </w:rPr>
            </w:pPr>
            <w:r w:rsidRPr="00234D25">
              <w:rPr>
                <w:color w:val="000000" w:themeColor="text1"/>
                <w:sz w:val="22"/>
                <w:szCs w:val="22"/>
              </w:rPr>
              <w:t>- Thường trực HĐND Thành phố;</w:t>
            </w:r>
          </w:p>
          <w:p w14:paraId="6AF893B1" w14:textId="77777777" w:rsidR="001161F2" w:rsidRPr="00234D25" w:rsidRDefault="001161F2" w:rsidP="001161F2">
            <w:pPr>
              <w:rPr>
                <w:color w:val="000000" w:themeColor="text1"/>
                <w:sz w:val="22"/>
                <w:szCs w:val="22"/>
              </w:rPr>
            </w:pPr>
            <w:r w:rsidRPr="00234D25">
              <w:rPr>
                <w:color w:val="000000" w:themeColor="text1"/>
                <w:sz w:val="22"/>
                <w:szCs w:val="22"/>
              </w:rPr>
              <w:t>- TTUB: CT, các PCT;</w:t>
            </w:r>
          </w:p>
          <w:p w14:paraId="003B5747" w14:textId="736B087D" w:rsidR="001161F2" w:rsidRPr="00234D25" w:rsidRDefault="001161F2" w:rsidP="001161F2">
            <w:pPr>
              <w:rPr>
                <w:color w:val="000000" w:themeColor="text1"/>
                <w:sz w:val="22"/>
                <w:szCs w:val="22"/>
              </w:rPr>
            </w:pPr>
            <w:r w:rsidRPr="00234D25">
              <w:rPr>
                <w:color w:val="000000" w:themeColor="text1"/>
                <w:sz w:val="22"/>
                <w:szCs w:val="22"/>
              </w:rPr>
              <w:t>- Ủy ban MTTQVN Thành phố và các đoàn thể Thành phố;</w:t>
            </w:r>
          </w:p>
          <w:p w14:paraId="7F8FFD48" w14:textId="77777777" w:rsidR="001161F2" w:rsidRPr="00234D25" w:rsidRDefault="001161F2" w:rsidP="001161F2">
            <w:pPr>
              <w:rPr>
                <w:color w:val="000000" w:themeColor="text1"/>
                <w:sz w:val="22"/>
                <w:szCs w:val="22"/>
              </w:rPr>
            </w:pPr>
            <w:r w:rsidRPr="00234D25">
              <w:rPr>
                <w:color w:val="000000" w:themeColor="text1"/>
                <w:sz w:val="22"/>
                <w:szCs w:val="22"/>
              </w:rPr>
              <w:t>- Văn phòng Thành ủy và các Ban Thành ủy;</w:t>
            </w:r>
          </w:p>
          <w:p w14:paraId="51F49FBA" w14:textId="77777777" w:rsidR="001161F2" w:rsidRPr="00234D25" w:rsidRDefault="001161F2" w:rsidP="001161F2">
            <w:pPr>
              <w:rPr>
                <w:color w:val="000000" w:themeColor="text1"/>
                <w:sz w:val="22"/>
                <w:szCs w:val="22"/>
              </w:rPr>
            </w:pPr>
            <w:r w:rsidRPr="00234D25">
              <w:rPr>
                <w:color w:val="000000" w:themeColor="text1"/>
                <w:sz w:val="22"/>
                <w:szCs w:val="22"/>
              </w:rPr>
              <w:t>- Văn phòng ĐĐBQH và HĐND Thành phố;</w:t>
            </w:r>
          </w:p>
          <w:p w14:paraId="30A09271" w14:textId="2C1C26B1" w:rsidR="001161F2" w:rsidRPr="00234D25" w:rsidRDefault="001161F2" w:rsidP="001161F2">
            <w:pPr>
              <w:rPr>
                <w:color w:val="000000" w:themeColor="text1"/>
                <w:sz w:val="22"/>
                <w:szCs w:val="22"/>
              </w:rPr>
            </w:pPr>
            <w:r w:rsidRPr="00234D25">
              <w:rPr>
                <w:color w:val="000000" w:themeColor="text1"/>
                <w:sz w:val="22"/>
                <w:szCs w:val="22"/>
              </w:rPr>
              <w:t>- Các Sở</w:t>
            </w:r>
            <w:r w:rsidR="00AA1E34" w:rsidRPr="00234D25">
              <w:rPr>
                <w:color w:val="000000" w:themeColor="text1"/>
                <w:sz w:val="22"/>
                <w:szCs w:val="22"/>
              </w:rPr>
              <w:t>, ban, ngành và đoàn thể;</w:t>
            </w:r>
            <w:r w:rsidR="00157078" w:rsidRPr="00234D25">
              <w:rPr>
                <w:color w:val="000000" w:themeColor="text1"/>
                <w:sz w:val="22"/>
                <w:szCs w:val="22"/>
              </w:rPr>
              <w:t xml:space="preserve"> </w:t>
            </w:r>
          </w:p>
          <w:p w14:paraId="1B1EB3CC" w14:textId="77777777" w:rsidR="001161F2" w:rsidRPr="00234D25" w:rsidRDefault="001161F2" w:rsidP="001161F2">
            <w:pPr>
              <w:rPr>
                <w:color w:val="000000" w:themeColor="text1"/>
                <w:sz w:val="22"/>
                <w:szCs w:val="22"/>
              </w:rPr>
            </w:pPr>
            <w:r w:rsidRPr="00234D25">
              <w:rPr>
                <w:color w:val="000000" w:themeColor="text1"/>
                <w:sz w:val="22"/>
                <w:szCs w:val="22"/>
              </w:rPr>
              <w:t xml:space="preserve">- VPUB: các PCVP; </w:t>
            </w:r>
          </w:p>
          <w:p w14:paraId="03E45C2D" w14:textId="5FC0E240" w:rsidR="001161F2" w:rsidRPr="00234D25" w:rsidRDefault="001161F2" w:rsidP="001161F2">
            <w:pPr>
              <w:rPr>
                <w:color w:val="000000" w:themeColor="text1"/>
                <w:sz w:val="22"/>
                <w:szCs w:val="22"/>
              </w:rPr>
            </w:pPr>
            <w:r w:rsidRPr="00234D25">
              <w:rPr>
                <w:color w:val="000000" w:themeColor="text1"/>
                <w:sz w:val="22"/>
                <w:szCs w:val="22"/>
              </w:rPr>
              <w:t>- Phòng VX;</w:t>
            </w:r>
          </w:p>
          <w:p w14:paraId="6AB0CD43" w14:textId="772A59F3" w:rsidR="001161F2" w:rsidRPr="00234D25" w:rsidRDefault="001161F2" w:rsidP="001161F2">
            <w:pPr>
              <w:rPr>
                <w:color w:val="000000" w:themeColor="text1"/>
                <w:sz w:val="22"/>
                <w:szCs w:val="22"/>
              </w:rPr>
            </w:pPr>
            <w:r w:rsidRPr="00234D25">
              <w:rPr>
                <w:color w:val="000000" w:themeColor="text1"/>
                <w:sz w:val="22"/>
                <w:szCs w:val="22"/>
              </w:rPr>
              <w:t xml:space="preserve">- </w:t>
            </w:r>
            <w:r w:rsidR="00157078" w:rsidRPr="00234D25">
              <w:rPr>
                <w:color w:val="000000" w:themeColor="text1"/>
                <w:sz w:val="22"/>
                <w:szCs w:val="22"/>
              </w:rPr>
              <w:t>Cổng</w:t>
            </w:r>
            <w:r w:rsidRPr="00234D25">
              <w:rPr>
                <w:color w:val="000000" w:themeColor="text1"/>
                <w:sz w:val="22"/>
                <w:szCs w:val="22"/>
              </w:rPr>
              <w:t xml:space="preserve"> Thông tin điện tử Thành phố;</w:t>
            </w:r>
          </w:p>
          <w:p w14:paraId="28E5F463" w14:textId="08D30302" w:rsidR="00B76CEE" w:rsidRPr="00234D25" w:rsidRDefault="001161F2" w:rsidP="001161F2">
            <w:pPr>
              <w:rPr>
                <w:color w:val="000000" w:themeColor="text1"/>
              </w:rPr>
            </w:pPr>
            <w:r w:rsidRPr="00234D25">
              <w:rPr>
                <w:color w:val="000000" w:themeColor="text1"/>
                <w:sz w:val="22"/>
                <w:szCs w:val="22"/>
              </w:rPr>
              <w:t>- Lưu: VT, (VX/L).</w:t>
            </w:r>
          </w:p>
        </w:tc>
        <w:tc>
          <w:tcPr>
            <w:tcW w:w="5222" w:type="dxa"/>
          </w:tcPr>
          <w:p w14:paraId="61D7234D" w14:textId="77777777" w:rsidR="002D086B" w:rsidRPr="00234D25" w:rsidRDefault="002D086B" w:rsidP="002D086B">
            <w:pPr>
              <w:jc w:val="center"/>
              <w:rPr>
                <w:b/>
                <w:bCs/>
                <w:color w:val="000000" w:themeColor="text1"/>
                <w:sz w:val="28"/>
                <w:szCs w:val="28"/>
              </w:rPr>
            </w:pPr>
            <w:r w:rsidRPr="00234D25">
              <w:rPr>
                <w:b/>
                <w:bCs/>
                <w:color w:val="000000" w:themeColor="text1"/>
                <w:sz w:val="28"/>
                <w:szCs w:val="28"/>
              </w:rPr>
              <w:t>TM. ỦY BAN NHÂN DÂN</w:t>
            </w:r>
          </w:p>
          <w:p w14:paraId="15722D2C" w14:textId="77777777" w:rsidR="002D086B" w:rsidRPr="00234D25" w:rsidRDefault="002D086B" w:rsidP="002D086B">
            <w:pPr>
              <w:jc w:val="center"/>
              <w:rPr>
                <w:b/>
                <w:bCs/>
                <w:color w:val="000000" w:themeColor="text1"/>
                <w:sz w:val="28"/>
                <w:szCs w:val="28"/>
              </w:rPr>
            </w:pPr>
            <w:r w:rsidRPr="00234D25">
              <w:rPr>
                <w:b/>
                <w:bCs/>
                <w:color w:val="000000" w:themeColor="text1"/>
                <w:sz w:val="28"/>
                <w:szCs w:val="28"/>
              </w:rPr>
              <w:t>KT. CHỦ TỊCH</w:t>
            </w:r>
          </w:p>
          <w:p w14:paraId="583BAF8C" w14:textId="77777777" w:rsidR="002D086B" w:rsidRPr="00234D25" w:rsidRDefault="002D086B" w:rsidP="002D086B">
            <w:pPr>
              <w:jc w:val="center"/>
              <w:rPr>
                <w:b/>
                <w:bCs/>
                <w:color w:val="000000" w:themeColor="text1"/>
                <w:sz w:val="28"/>
                <w:szCs w:val="28"/>
              </w:rPr>
            </w:pPr>
            <w:r w:rsidRPr="00234D25">
              <w:rPr>
                <w:b/>
                <w:bCs/>
                <w:color w:val="000000" w:themeColor="text1"/>
                <w:sz w:val="28"/>
                <w:szCs w:val="28"/>
              </w:rPr>
              <w:t>PHÓ CHỦ TỊCH</w:t>
            </w:r>
          </w:p>
          <w:p w14:paraId="04CA8167" w14:textId="77777777" w:rsidR="002D086B" w:rsidRPr="00234D25" w:rsidRDefault="002D086B" w:rsidP="002D086B">
            <w:pPr>
              <w:jc w:val="center"/>
              <w:rPr>
                <w:b/>
                <w:bCs/>
                <w:color w:val="000000" w:themeColor="text1"/>
                <w:sz w:val="28"/>
                <w:szCs w:val="28"/>
              </w:rPr>
            </w:pPr>
          </w:p>
          <w:p w14:paraId="67D30357" w14:textId="77777777" w:rsidR="002D086B" w:rsidRPr="00234D25" w:rsidRDefault="002D086B" w:rsidP="002D086B">
            <w:pPr>
              <w:jc w:val="center"/>
              <w:rPr>
                <w:b/>
                <w:bCs/>
                <w:color w:val="000000" w:themeColor="text1"/>
                <w:sz w:val="28"/>
                <w:szCs w:val="28"/>
              </w:rPr>
            </w:pPr>
          </w:p>
          <w:p w14:paraId="2533FFEB" w14:textId="77777777" w:rsidR="002D086B" w:rsidRPr="00234D25" w:rsidRDefault="002D086B" w:rsidP="002D086B">
            <w:pPr>
              <w:jc w:val="center"/>
              <w:rPr>
                <w:b/>
                <w:bCs/>
                <w:color w:val="000000" w:themeColor="text1"/>
                <w:sz w:val="28"/>
                <w:szCs w:val="28"/>
              </w:rPr>
            </w:pPr>
          </w:p>
          <w:p w14:paraId="56ED8FA5" w14:textId="77777777" w:rsidR="002D086B" w:rsidRPr="00234D25" w:rsidRDefault="002D086B" w:rsidP="002D086B">
            <w:pPr>
              <w:jc w:val="center"/>
              <w:rPr>
                <w:b/>
                <w:bCs/>
                <w:color w:val="000000" w:themeColor="text1"/>
                <w:sz w:val="28"/>
                <w:szCs w:val="28"/>
              </w:rPr>
            </w:pPr>
          </w:p>
          <w:p w14:paraId="72AC8C66" w14:textId="77777777" w:rsidR="002D086B" w:rsidRPr="00234D25" w:rsidRDefault="002D086B" w:rsidP="002D086B">
            <w:pPr>
              <w:jc w:val="center"/>
              <w:rPr>
                <w:b/>
                <w:bCs/>
                <w:color w:val="000000" w:themeColor="text1"/>
                <w:sz w:val="28"/>
                <w:szCs w:val="28"/>
              </w:rPr>
            </w:pPr>
          </w:p>
          <w:p w14:paraId="7A8F1DEA" w14:textId="60930EA1" w:rsidR="00B76CEE" w:rsidRPr="00234D25" w:rsidRDefault="002D086B" w:rsidP="002D086B">
            <w:pPr>
              <w:jc w:val="center"/>
              <w:rPr>
                <w:color w:val="000000" w:themeColor="text1"/>
                <w:sz w:val="28"/>
                <w:szCs w:val="28"/>
              </w:rPr>
            </w:pPr>
            <w:r w:rsidRPr="00234D25">
              <w:rPr>
                <w:b/>
                <w:bCs/>
                <w:color w:val="000000" w:themeColor="text1"/>
                <w:sz w:val="28"/>
                <w:szCs w:val="28"/>
              </w:rPr>
              <w:t>Nguyễn Mạnh Cường</w:t>
            </w:r>
          </w:p>
          <w:p w14:paraId="5F7B9616" w14:textId="77777777" w:rsidR="00B76CEE" w:rsidRPr="00234D25" w:rsidRDefault="00B76CEE">
            <w:pPr>
              <w:spacing w:after="900"/>
              <w:rPr>
                <w:color w:val="000000" w:themeColor="text1"/>
              </w:rPr>
            </w:pPr>
          </w:p>
          <w:p w14:paraId="2339C267" w14:textId="46B6FBD6" w:rsidR="00B76CEE" w:rsidRPr="00234D25" w:rsidRDefault="00B76CEE">
            <w:pPr>
              <w:spacing w:after="160" w:line="300" w:lineRule="auto"/>
              <w:jc w:val="center"/>
              <w:rPr>
                <w:color w:val="000000" w:themeColor="text1"/>
              </w:rPr>
            </w:pPr>
          </w:p>
        </w:tc>
      </w:tr>
    </w:tbl>
    <w:p w14:paraId="63DF6A08" w14:textId="3D22D7C6" w:rsidR="00B76CEE" w:rsidRPr="00234D25" w:rsidRDefault="00B76CEE" w:rsidP="00CC46D4">
      <w:pPr>
        <w:spacing w:after="160" w:line="300" w:lineRule="auto"/>
        <w:rPr>
          <w:color w:val="000000" w:themeColor="text1"/>
        </w:rPr>
      </w:pPr>
    </w:p>
    <w:sectPr w:rsidR="00B76CEE" w:rsidRPr="00234D25" w:rsidSect="00451795">
      <w:headerReference w:type="default" r:id="rId7"/>
      <w:pgSz w:w="11907" w:h="16840"/>
      <w:pgMar w:top="1134" w:right="1134"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31E66" w14:textId="77777777" w:rsidR="00C32BF9" w:rsidRDefault="00C32BF9" w:rsidP="00451795">
      <w:r>
        <w:separator/>
      </w:r>
    </w:p>
  </w:endnote>
  <w:endnote w:type="continuationSeparator" w:id="0">
    <w:p w14:paraId="32CB6760" w14:textId="77777777" w:rsidR="00C32BF9" w:rsidRDefault="00C32BF9" w:rsidP="00451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CFA89" w14:textId="77777777" w:rsidR="00C32BF9" w:rsidRDefault="00C32BF9" w:rsidP="00451795">
      <w:r>
        <w:separator/>
      </w:r>
    </w:p>
  </w:footnote>
  <w:footnote w:type="continuationSeparator" w:id="0">
    <w:p w14:paraId="7B4EF779" w14:textId="77777777" w:rsidR="00C32BF9" w:rsidRDefault="00C32BF9" w:rsidP="00451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424166"/>
      <w:docPartObj>
        <w:docPartGallery w:val="Page Numbers (Top of Page)"/>
        <w:docPartUnique/>
      </w:docPartObj>
    </w:sdtPr>
    <w:sdtEndPr>
      <w:rPr>
        <w:noProof/>
      </w:rPr>
    </w:sdtEndPr>
    <w:sdtContent>
      <w:p w14:paraId="00A55CE5" w14:textId="0DBCFBB9" w:rsidR="00451795" w:rsidRDefault="00451795">
        <w:pPr>
          <w:pStyle w:val="Header"/>
          <w:jc w:val="center"/>
        </w:pPr>
        <w:r>
          <w:fldChar w:fldCharType="begin"/>
        </w:r>
        <w:r>
          <w:instrText xml:space="preserve"> PAGE   \* MERGEFORMAT </w:instrText>
        </w:r>
        <w:r>
          <w:fldChar w:fldCharType="separate"/>
        </w:r>
        <w:r w:rsidR="00B60BF2">
          <w:rPr>
            <w:noProof/>
          </w:rPr>
          <w:t>2</w:t>
        </w:r>
        <w:r>
          <w:rPr>
            <w:noProof/>
          </w:rPr>
          <w:fldChar w:fldCharType="end"/>
        </w:r>
      </w:p>
    </w:sdtContent>
  </w:sdt>
  <w:p w14:paraId="1A08249F" w14:textId="77777777" w:rsidR="00451795" w:rsidRDefault="004517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50F19"/>
    <w:multiLevelType w:val="hybridMultilevel"/>
    <w:tmpl w:val="B3067C80"/>
    <w:lvl w:ilvl="0" w:tplc="AE186D62">
      <w:start w:val="1"/>
      <w:numFmt w:val="bullet"/>
      <w:lvlText w:val="●"/>
      <w:lvlJc w:val="left"/>
      <w:pPr>
        <w:ind w:left="720" w:hanging="360"/>
      </w:pPr>
    </w:lvl>
    <w:lvl w:ilvl="1" w:tplc="AAECD42A">
      <w:start w:val="1"/>
      <w:numFmt w:val="bullet"/>
      <w:lvlText w:val="○"/>
      <w:lvlJc w:val="left"/>
      <w:pPr>
        <w:ind w:left="1440" w:hanging="360"/>
      </w:pPr>
    </w:lvl>
    <w:lvl w:ilvl="2" w:tplc="D3085E5A">
      <w:start w:val="1"/>
      <w:numFmt w:val="bullet"/>
      <w:lvlText w:val="■"/>
      <w:lvlJc w:val="left"/>
      <w:pPr>
        <w:ind w:left="2160" w:hanging="360"/>
      </w:pPr>
    </w:lvl>
    <w:lvl w:ilvl="3" w:tplc="2F7C0E9C">
      <w:start w:val="1"/>
      <w:numFmt w:val="bullet"/>
      <w:lvlText w:val="●"/>
      <w:lvlJc w:val="left"/>
      <w:pPr>
        <w:ind w:left="2880" w:hanging="360"/>
      </w:pPr>
    </w:lvl>
    <w:lvl w:ilvl="4" w:tplc="E696887E">
      <w:start w:val="1"/>
      <w:numFmt w:val="bullet"/>
      <w:lvlText w:val="○"/>
      <w:lvlJc w:val="left"/>
      <w:pPr>
        <w:ind w:left="3600" w:hanging="360"/>
      </w:pPr>
    </w:lvl>
    <w:lvl w:ilvl="5" w:tplc="DCB46EBE">
      <w:start w:val="1"/>
      <w:numFmt w:val="bullet"/>
      <w:lvlText w:val="■"/>
      <w:lvlJc w:val="left"/>
      <w:pPr>
        <w:ind w:left="4320" w:hanging="360"/>
      </w:pPr>
    </w:lvl>
    <w:lvl w:ilvl="6" w:tplc="DBE0A708">
      <w:start w:val="1"/>
      <w:numFmt w:val="bullet"/>
      <w:lvlText w:val="●"/>
      <w:lvlJc w:val="left"/>
      <w:pPr>
        <w:ind w:left="5040" w:hanging="360"/>
      </w:pPr>
    </w:lvl>
    <w:lvl w:ilvl="7" w:tplc="62AE1B62">
      <w:start w:val="1"/>
      <w:numFmt w:val="bullet"/>
      <w:lvlText w:val="●"/>
      <w:lvlJc w:val="left"/>
      <w:pPr>
        <w:ind w:left="5760" w:hanging="360"/>
      </w:pPr>
    </w:lvl>
    <w:lvl w:ilvl="8" w:tplc="0774428A">
      <w:start w:val="1"/>
      <w:numFmt w:val="bullet"/>
      <w:lvlText w:val="●"/>
      <w:lvlJc w:val="left"/>
      <w:pPr>
        <w:ind w:left="6480" w:hanging="360"/>
      </w:pPr>
    </w:lvl>
  </w:abstractNum>
  <w:num w:numId="1" w16cid:durableId="6007946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CEE"/>
    <w:rsid w:val="0000606C"/>
    <w:rsid w:val="0001695F"/>
    <w:rsid w:val="00026A84"/>
    <w:rsid w:val="00105D00"/>
    <w:rsid w:val="00106060"/>
    <w:rsid w:val="001161F2"/>
    <w:rsid w:val="00124037"/>
    <w:rsid w:val="00157078"/>
    <w:rsid w:val="00157F5E"/>
    <w:rsid w:val="00162D6F"/>
    <w:rsid w:val="001A0453"/>
    <w:rsid w:val="001D20B6"/>
    <w:rsid w:val="001E1532"/>
    <w:rsid w:val="00203C9E"/>
    <w:rsid w:val="00210359"/>
    <w:rsid w:val="00225956"/>
    <w:rsid w:val="00234D25"/>
    <w:rsid w:val="00240B6E"/>
    <w:rsid w:val="002B799C"/>
    <w:rsid w:val="002D086B"/>
    <w:rsid w:val="00332D37"/>
    <w:rsid w:val="003754C1"/>
    <w:rsid w:val="0038590F"/>
    <w:rsid w:val="00394D78"/>
    <w:rsid w:val="003A0680"/>
    <w:rsid w:val="003A39C8"/>
    <w:rsid w:val="003A76AE"/>
    <w:rsid w:val="003F00E2"/>
    <w:rsid w:val="003F0A19"/>
    <w:rsid w:val="00400EFB"/>
    <w:rsid w:val="0040652C"/>
    <w:rsid w:val="00417BF6"/>
    <w:rsid w:val="00451795"/>
    <w:rsid w:val="0045213D"/>
    <w:rsid w:val="0045398D"/>
    <w:rsid w:val="00496ED6"/>
    <w:rsid w:val="004B2395"/>
    <w:rsid w:val="004E11FB"/>
    <w:rsid w:val="005010FE"/>
    <w:rsid w:val="00534663"/>
    <w:rsid w:val="00624BE3"/>
    <w:rsid w:val="00635A17"/>
    <w:rsid w:val="006525DA"/>
    <w:rsid w:val="006B6AB3"/>
    <w:rsid w:val="006C0B8D"/>
    <w:rsid w:val="006E7ECD"/>
    <w:rsid w:val="0076112E"/>
    <w:rsid w:val="007804FB"/>
    <w:rsid w:val="007C34D6"/>
    <w:rsid w:val="0090182E"/>
    <w:rsid w:val="00907E52"/>
    <w:rsid w:val="0097332D"/>
    <w:rsid w:val="00A64EC2"/>
    <w:rsid w:val="00A72B90"/>
    <w:rsid w:val="00A81348"/>
    <w:rsid w:val="00AA1E34"/>
    <w:rsid w:val="00AD40DB"/>
    <w:rsid w:val="00B503CB"/>
    <w:rsid w:val="00B60BF2"/>
    <w:rsid w:val="00B76CEE"/>
    <w:rsid w:val="00B87502"/>
    <w:rsid w:val="00BF1AAC"/>
    <w:rsid w:val="00C32BF9"/>
    <w:rsid w:val="00CB32EA"/>
    <w:rsid w:val="00CC12D6"/>
    <w:rsid w:val="00CC46D4"/>
    <w:rsid w:val="00CF1622"/>
    <w:rsid w:val="00D43B28"/>
    <w:rsid w:val="00D61EF5"/>
    <w:rsid w:val="00DB3DE8"/>
    <w:rsid w:val="00DC2630"/>
    <w:rsid w:val="00DC4534"/>
    <w:rsid w:val="00DD5A5B"/>
    <w:rsid w:val="00DD6103"/>
    <w:rsid w:val="00EF75A2"/>
    <w:rsid w:val="00F76D70"/>
    <w:rsid w:val="00F95F0A"/>
    <w:rsid w:val="00FA3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91B73"/>
  <w15:docId w15:val="{7489C1BD-DD13-44E9-9308-4226979BE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51795"/>
    <w:pPr>
      <w:tabs>
        <w:tab w:val="center" w:pos="4680"/>
        <w:tab w:val="right" w:pos="9360"/>
      </w:tabs>
    </w:pPr>
  </w:style>
  <w:style w:type="character" w:customStyle="1" w:styleId="HeaderChar">
    <w:name w:val="Header Char"/>
    <w:basedOn w:val="DefaultParagraphFont"/>
    <w:link w:val="Header"/>
    <w:uiPriority w:val="99"/>
    <w:rsid w:val="00451795"/>
  </w:style>
  <w:style w:type="paragraph" w:styleId="Footer">
    <w:name w:val="footer"/>
    <w:basedOn w:val="Normal"/>
    <w:link w:val="FooterChar"/>
    <w:uiPriority w:val="99"/>
    <w:unhideWhenUsed/>
    <w:rsid w:val="00451795"/>
    <w:pPr>
      <w:tabs>
        <w:tab w:val="center" w:pos="4680"/>
        <w:tab w:val="right" w:pos="9360"/>
      </w:tabs>
    </w:pPr>
  </w:style>
  <w:style w:type="character" w:customStyle="1" w:styleId="FooterChar">
    <w:name w:val="Footer Char"/>
    <w:basedOn w:val="DefaultParagraphFont"/>
    <w:link w:val="Footer"/>
    <w:uiPriority w:val="99"/>
    <w:rsid w:val="00451795"/>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Phuc Thai Hoang</cp:lastModifiedBy>
  <cp:revision>58</cp:revision>
  <dcterms:created xsi:type="dcterms:W3CDTF">2026-07-10T02:27:00Z</dcterms:created>
  <dcterms:modified xsi:type="dcterms:W3CDTF">2026-10-16T08:48:00Z</dcterms:modified>
</cp:coreProperties>
</file>